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694" w:rsidRPr="00566866" w:rsidRDefault="00266694" w:rsidP="00266694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Zapytanie ofertowe</w:t>
      </w:r>
      <w:r w:rsidRPr="00566866">
        <w:rPr>
          <w:rFonts w:ascii="Times New Roman" w:hAnsi="Times New Roman" w:cs="Times New Roman"/>
          <w:i/>
          <w:sz w:val="24"/>
          <w:szCs w:val="24"/>
        </w:rPr>
        <w:t xml:space="preserve"> nr </w:t>
      </w:r>
      <w:r>
        <w:rPr>
          <w:rFonts w:ascii="Times New Roman" w:hAnsi="Times New Roman" w:cs="Times New Roman"/>
          <w:i/>
          <w:sz w:val="24"/>
          <w:szCs w:val="24"/>
        </w:rPr>
        <w:t>3</w:t>
      </w:r>
    </w:p>
    <w:p w:rsidR="00266694" w:rsidRDefault="00266694" w:rsidP="00266694">
      <w:pPr>
        <w:spacing w:after="0" w:line="240" w:lineRule="auto"/>
        <w:ind w:left="4247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Komańcza 23.06.2014</w:t>
      </w:r>
    </w:p>
    <w:p w:rsidR="00266694" w:rsidRDefault="00266694" w:rsidP="0026669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66694" w:rsidRDefault="00266694" w:rsidP="0026669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266694" w:rsidRPr="00C4487D" w:rsidRDefault="00266694" w:rsidP="002666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266694" w:rsidRPr="00C4487D" w:rsidRDefault="00266694" w:rsidP="0026669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W związku z realizacją projektu </w:t>
      </w:r>
      <w:r w:rsidRPr="00C4487D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Pod Kominkiem-Rozwój w kierunku turystyki biznesowej i wystawowej</w:t>
      </w:r>
      <w:r w:rsidRPr="00C4487D">
        <w:rPr>
          <w:rFonts w:ascii="Times New Roman" w:hAnsi="Times New Roman" w:cs="Times New Roman"/>
          <w:sz w:val="24"/>
          <w:szCs w:val="24"/>
        </w:rPr>
        <w:t xml:space="preserve">” (Projekt współfinansowany przez Szwajcarię w ramach szwajcarskiego programu współpracy z nowymi krajami członkowskimi Unii Europejskiej) </w:t>
      </w:r>
    </w:p>
    <w:p w:rsidR="00266694" w:rsidRPr="00AA197B" w:rsidRDefault="00266694" w:rsidP="0026669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97B">
        <w:rPr>
          <w:rFonts w:ascii="Times New Roman" w:hAnsi="Times New Roman" w:cs="Times New Roman"/>
          <w:b/>
          <w:sz w:val="24"/>
          <w:szCs w:val="24"/>
        </w:rPr>
        <w:t xml:space="preserve">zapraszam do złożenia oferty na:   </w:t>
      </w:r>
      <w:r>
        <w:rPr>
          <w:rFonts w:ascii="Times New Roman" w:hAnsi="Times New Roman" w:cs="Times New Roman"/>
          <w:b/>
          <w:sz w:val="24"/>
          <w:szCs w:val="24"/>
        </w:rPr>
        <w:t xml:space="preserve">Modernizacja parkietu w sali wystawowej </w:t>
      </w:r>
    </w:p>
    <w:p w:rsidR="00266694" w:rsidRPr="00C4487D" w:rsidRDefault="00266694" w:rsidP="0026669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Szczegółowa specyfikacja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towaru/</w:t>
      </w: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>usługi:</w:t>
      </w:r>
    </w:p>
    <w:p w:rsidR="00266694" w:rsidRPr="00C4487D" w:rsidRDefault="00266694" w:rsidP="002666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Modernizacja parkietu w Sali wystawowej ok.100m2 polegająca na wykonaniu cyklinowania, szpachlowania, lakierowania , polerowania oraz montażu listew przypodłogowych.</w:t>
      </w:r>
    </w:p>
    <w:p w:rsidR="00266694" w:rsidRPr="00B371B1" w:rsidRDefault="00266694" w:rsidP="00266694">
      <w:pPr>
        <w:spacing w:after="12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266694" w:rsidRPr="00C4487D" w:rsidRDefault="00266694" w:rsidP="00266694">
      <w:pPr>
        <w:rPr>
          <w:rFonts w:ascii="Times New Roman" w:hAnsi="Times New Roman" w:cs="Times New Roman"/>
          <w:bCs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Kryteria wyboru: </w:t>
      </w:r>
    </w:p>
    <w:p w:rsidR="00266694" w:rsidRPr="00F63838" w:rsidRDefault="00266694" w:rsidP="00266694">
      <w:pPr>
        <w:jc w:val="both"/>
        <w:rPr>
          <w:rFonts w:ascii="Times New Roman" w:hAnsi="Times New Roman" w:cs="Times New Roman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Kryterium </w:t>
      </w:r>
      <w:r w:rsidRPr="00BB0D92">
        <w:rPr>
          <w:rFonts w:ascii="Times New Roman" w:hAnsi="Times New Roman" w:cs="Times New Roman"/>
          <w:szCs w:val="24"/>
        </w:rPr>
        <w:t>oceny oferty będzie</w:t>
      </w:r>
      <w:r>
        <w:rPr>
          <w:rFonts w:ascii="Times New Roman" w:hAnsi="Times New Roman" w:cs="Times New Roman"/>
          <w:szCs w:val="24"/>
        </w:rPr>
        <w:t>:</w:t>
      </w:r>
      <w:r w:rsidRPr="00BB0D92">
        <w:rPr>
          <w:rFonts w:ascii="Times New Roman" w:hAnsi="Times New Roman" w:cs="Times New Roman"/>
          <w:szCs w:val="24"/>
        </w:rPr>
        <w:t xml:space="preserve"> </w:t>
      </w:r>
      <w:r w:rsidRPr="00C4487D">
        <w:rPr>
          <w:rFonts w:ascii="Times New Roman" w:hAnsi="Times New Roman" w:cs="Times New Roman"/>
          <w:sz w:val="24"/>
          <w:szCs w:val="24"/>
        </w:rPr>
        <w:t xml:space="preserve">cena –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C4487D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266694" w:rsidRPr="00C4487D" w:rsidRDefault="00266694" w:rsidP="0026669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Forma i termin dostarczenia oferty:  </w:t>
      </w:r>
    </w:p>
    <w:p w:rsidR="00266694" w:rsidRPr="00C4487D" w:rsidRDefault="00266694" w:rsidP="002666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Oferty należy składać na udostępnionym formularzu ofertowym listownie, </w:t>
      </w:r>
      <w:proofErr w:type="spellStart"/>
      <w:r w:rsidRPr="00C4487D">
        <w:rPr>
          <w:rFonts w:ascii="Times New Roman" w:hAnsi="Times New Roman" w:cs="Times New Roman"/>
          <w:sz w:val="24"/>
          <w:szCs w:val="24"/>
        </w:rPr>
        <w:t>emailowo</w:t>
      </w:r>
      <w:proofErr w:type="spellEnd"/>
      <w:r w:rsidRPr="00C4487D">
        <w:rPr>
          <w:rFonts w:ascii="Times New Roman" w:hAnsi="Times New Roman" w:cs="Times New Roman"/>
          <w:sz w:val="24"/>
          <w:szCs w:val="24"/>
        </w:rPr>
        <w:t xml:space="preserve"> lub osobiście na adres: </w:t>
      </w:r>
      <w:r>
        <w:rPr>
          <w:rFonts w:ascii="Times New Roman" w:hAnsi="Times New Roman" w:cs="Times New Roman"/>
          <w:sz w:val="24"/>
          <w:szCs w:val="24"/>
        </w:rPr>
        <w:t xml:space="preserve">Pod Kominkiem, Komańcza 133, 38-543 Komańcza, recepcja@podkominkiem.com  </w:t>
      </w:r>
      <w:r w:rsidRPr="00C4487D">
        <w:rPr>
          <w:rFonts w:ascii="Times New Roman" w:hAnsi="Times New Roman" w:cs="Times New Roman"/>
          <w:sz w:val="24"/>
          <w:szCs w:val="24"/>
        </w:rPr>
        <w:t xml:space="preserve">w nieprzekraczalnym terminie do  </w:t>
      </w:r>
      <w:r>
        <w:rPr>
          <w:rFonts w:ascii="Times New Roman" w:hAnsi="Times New Roman" w:cs="Times New Roman"/>
          <w:sz w:val="24"/>
          <w:szCs w:val="24"/>
        </w:rPr>
        <w:t>29.06.2014 do godziny 10.00</w:t>
      </w:r>
      <w:r w:rsidRPr="00C4487D">
        <w:rPr>
          <w:rFonts w:ascii="Times New Roman" w:hAnsi="Times New Roman" w:cs="Times New Roman"/>
          <w:sz w:val="24"/>
          <w:szCs w:val="24"/>
        </w:rPr>
        <w:t xml:space="preserve"> Liczy się data wpływu oferty do biura. Oferty złożone po w/w terminie nie będą rozpatrywane. </w:t>
      </w:r>
    </w:p>
    <w:p w:rsidR="00266694" w:rsidRPr="00C4487D" w:rsidRDefault="00266694" w:rsidP="0026669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Termin zapłaty za wykonaną usługę:  </w:t>
      </w:r>
    </w:p>
    <w:p w:rsidR="00266694" w:rsidRPr="00C4487D" w:rsidRDefault="00266694" w:rsidP="002666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Po zrealizowaniu wszystkich zadań Wykonawca wystawi fakturę/rachunek, która będzie płatna na wskazany przez Wykonawcę rachunek do 14 dni od dnia dostarczenia faktury/rachunku do biura </w:t>
      </w:r>
      <w:r>
        <w:rPr>
          <w:rFonts w:ascii="Times New Roman" w:hAnsi="Times New Roman" w:cs="Times New Roman"/>
          <w:sz w:val="24"/>
          <w:szCs w:val="24"/>
        </w:rPr>
        <w:t>Pod kominkiem, Komańcza 133, 38-543 Komańcza (adres)</w:t>
      </w:r>
    </w:p>
    <w:p w:rsidR="00266694" w:rsidRPr="00B371B1" w:rsidRDefault="00266694" w:rsidP="00266694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66694" w:rsidRPr="00C4487D" w:rsidRDefault="00266694" w:rsidP="0026669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>Dodatkowe informacje:</w:t>
      </w:r>
    </w:p>
    <w:p w:rsidR="00266694" w:rsidRDefault="00266694" w:rsidP="002666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>Zamawiający zastrzega sobie prawo do unieważnienia zapytania ofertowego bez podania przyczyny.</w:t>
      </w:r>
    </w:p>
    <w:p w:rsidR="00266694" w:rsidRPr="00C4487D" w:rsidRDefault="00266694" w:rsidP="002666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>Powodem odrzucenia oferty będzie cena przewyższająca zaplanowany budżet.</w:t>
      </w:r>
    </w:p>
    <w:p w:rsidR="00266694" w:rsidRPr="00C4487D" w:rsidRDefault="00266694" w:rsidP="00266694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Załączniki:</w:t>
      </w:r>
    </w:p>
    <w:p w:rsidR="00266694" w:rsidRPr="00B371B1" w:rsidRDefault="00266694" w:rsidP="0026669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87D">
        <w:rPr>
          <w:rFonts w:ascii="Times New Roman" w:hAnsi="Times New Roman" w:cs="Times New Roman"/>
          <w:bCs/>
          <w:sz w:val="24"/>
          <w:szCs w:val="24"/>
        </w:rPr>
        <w:t xml:space="preserve">Formularz oferty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C4487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załącznik nr 1 do </w:t>
      </w:r>
      <w:r w:rsidRPr="00C4487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ozeznania</w:t>
      </w:r>
      <w:r w:rsidRPr="00C4487D">
        <w:rPr>
          <w:rFonts w:ascii="Times New Roman" w:hAnsi="Times New Roman" w:cs="Times New Roman"/>
          <w:sz w:val="24"/>
          <w:szCs w:val="24"/>
        </w:rPr>
        <w:t xml:space="preserve"> rynku nr 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266694" w:rsidRPr="00C4487D" w:rsidRDefault="00266694" w:rsidP="00266694">
      <w:pPr>
        <w:pStyle w:val="Akapitzlist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66694" w:rsidRDefault="0077218D" w:rsidP="00266694">
      <w:pPr>
        <w:pStyle w:val="Akapitzlist"/>
        <w:spacing w:after="0" w:line="240" w:lineRule="auto"/>
        <w:ind w:left="566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Magdalena Łatacz</w:t>
      </w:r>
    </w:p>
    <w:p w:rsidR="00266694" w:rsidRPr="003B30B4" w:rsidRDefault="00266694" w:rsidP="00266694">
      <w:pPr>
        <w:pStyle w:val="Akapitzlist"/>
        <w:spacing w:after="0" w:line="240" w:lineRule="auto"/>
        <w:ind w:left="566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(pieczątka i podpis)</w:t>
      </w:r>
    </w:p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Default="00AE63A5" w:rsidP="00AE63A5"/>
    <w:p w:rsidR="001F3C6A" w:rsidRPr="00AE63A5" w:rsidRDefault="001F3C6A" w:rsidP="00AE63A5">
      <w:pPr>
        <w:ind w:firstLine="708"/>
      </w:pPr>
    </w:p>
    <w:sectPr w:rsidR="001F3C6A" w:rsidRPr="00AE63A5" w:rsidSect="001F3C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F8F" w:rsidRDefault="00AA7F8F" w:rsidP="00AE63A5">
      <w:pPr>
        <w:spacing w:after="0" w:line="240" w:lineRule="auto"/>
      </w:pPr>
      <w:r>
        <w:separator/>
      </w:r>
    </w:p>
  </w:endnote>
  <w:endnote w:type="continuationSeparator" w:id="0">
    <w:p w:rsidR="00AA7F8F" w:rsidRDefault="00AA7F8F" w:rsidP="00AE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Style w:val="Stopka"/>
      <w:tabs>
        <w:tab w:val="right" w:pos="8931"/>
      </w:tabs>
      <w:ind w:right="360"/>
      <w:rPr>
        <w:rFonts w:ascii="Times New Roman" w:hAnsi="Times New Roman"/>
        <w:sz w:val="18"/>
        <w:szCs w:val="18"/>
        <w:lang w:val="nl-NL"/>
      </w:rPr>
    </w:pPr>
    <w:r>
      <w:rPr>
        <w:rFonts w:ascii="Times New Roman" w:hAnsi="Times New Roman"/>
        <w:b/>
        <w:sz w:val="18"/>
        <w:szCs w:val="18"/>
        <w:lang w:val="nl-NL"/>
      </w:rPr>
      <w:tab/>
    </w:r>
  </w:p>
  <w:tbl>
    <w:tblPr>
      <w:tblW w:w="13821" w:type="dxa"/>
      <w:jc w:val="center"/>
      <w:tblLook w:val="04A0"/>
    </w:tblPr>
    <w:tblGrid>
      <w:gridCol w:w="5989"/>
      <w:gridCol w:w="1701"/>
      <w:gridCol w:w="6131"/>
    </w:tblGrid>
    <w:tr w:rsidR="00AE63A5" w:rsidTr="00565F61">
      <w:trPr>
        <w:trHeight w:val="1284"/>
        <w:jc w:val="center"/>
      </w:trPr>
      <w:tc>
        <w:tcPr>
          <w:tcW w:w="5989" w:type="dxa"/>
        </w:tcPr>
        <w:p w:rsidR="00AE63A5" w:rsidRDefault="00AE63A5" w:rsidP="00565F61">
          <w:pPr>
            <w:pStyle w:val="Stopka"/>
            <w:jc w:val="center"/>
            <w:rPr>
              <w:b/>
              <w:i/>
              <w:noProof/>
              <w:lang w:eastAsia="pl-PL"/>
            </w:rPr>
          </w:pPr>
          <w:r>
            <w:rPr>
              <w:b/>
              <w:i/>
              <w:noProof/>
              <w:lang w:eastAsia="pl-PL"/>
            </w:rPr>
            <w:t>Instytucja Realizująca: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188720" cy="723900"/>
                <wp:effectExtent l="19050" t="0" r="0" b="0"/>
                <wp:docPr id="4" name="Obraz 3" descr="CF20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CF20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872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:rsidR="00AE63A5" w:rsidRDefault="00AE63A5" w:rsidP="00565F61">
          <w:pPr>
            <w:pStyle w:val="Stopka"/>
            <w:jc w:val="center"/>
            <w:rPr>
              <w:lang w:val="en-US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830580" cy="746760"/>
                <wp:effectExtent l="19050" t="0" r="762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14516" t="18858" r="15323" b="3657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058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31" w:type="dxa"/>
        </w:tcPr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</w:rPr>
            <w:t>Operator Dotacji: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333500" cy="746760"/>
                <wp:effectExtent l="19050" t="0" r="0" b="0"/>
                <wp:docPr id="6" name="Obraz 5" descr="logo_Bieszczadzka Agencja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_Bieszczadzka Agencja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E63A5" w:rsidRDefault="00AE63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F8F" w:rsidRDefault="00AA7F8F" w:rsidP="00AE63A5">
      <w:pPr>
        <w:spacing w:after="0" w:line="240" w:lineRule="auto"/>
      </w:pPr>
      <w:r>
        <w:separator/>
      </w:r>
    </w:p>
  </w:footnote>
  <w:footnote w:type="continuationSeparator" w:id="0">
    <w:p w:rsidR="00AA7F8F" w:rsidRDefault="00AA7F8F" w:rsidP="00AE6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Bdr>
        <w:bottom w:val="single" w:sz="4" w:space="1" w:color="D9D9D9"/>
      </w:pBdr>
      <w:tabs>
        <w:tab w:val="center" w:pos="4536"/>
        <w:tab w:val="right" w:pos="9072"/>
      </w:tabs>
      <w:rPr>
        <w:color w:val="7F7F7F"/>
        <w:spacing w:val="60"/>
        <w:lang w:eastAsia="pl-PL"/>
      </w:rPr>
    </w:pPr>
    <w:r>
      <w:rPr>
        <w:noProof/>
        <w:color w:val="7F7F7F"/>
        <w:spacing w:val="60"/>
        <w:lang w:eastAsia="pl-PL"/>
      </w:rPr>
      <w:drawing>
        <wp:inline distT="0" distB="0" distL="0" distR="0">
          <wp:extent cx="1958340" cy="502920"/>
          <wp:effectExtent l="19050" t="0" r="381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4210" t="40012" r="23862" b="41133"/>
                  <a:stretch>
                    <a:fillRect/>
                  </a:stretch>
                </pic:blipFill>
                <pic:spPr bwMode="auto">
                  <a:xfrm>
                    <a:off x="0" y="0"/>
                    <a:ext cx="1958340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E63A5" w:rsidRDefault="00AE63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4853"/>
    <w:multiLevelType w:val="hybridMultilevel"/>
    <w:tmpl w:val="1F9E3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3A5"/>
    <w:rsid w:val="000E6A24"/>
    <w:rsid w:val="0019698F"/>
    <w:rsid w:val="001F3C6A"/>
    <w:rsid w:val="00266694"/>
    <w:rsid w:val="002871F4"/>
    <w:rsid w:val="00516946"/>
    <w:rsid w:val="005453CC"/>
    <w:rsid w:val="005C39B1"/>
    <w:rsid w:val="006240E3"/>
    <w:rsid w:val="0077218D"/>
    <w:rsid w:val="007868BE"/>
    <w:rsid w:val="009C762E"/>
    <w:rsid w:val="00A13D8A"/>
    <w:rsid w:val="00A76CC9"/>
    <w:rsid w:val="00AA7F8F"/>
    <w:rsid w:val="00AC6571"/>
    <w:rsid w:val="00AE63A5"/>
    <w:rsid w:val="00D109FC"/>
    <w:rsid w:val="00F50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694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3A5"/>
  </w:style>
  <w:style w:type="paragraph" w:styleId="Stopka">
    <w:name w:val="footer"/>
    <w:basedOn w:val="Normalny"/>
    <w:link w:val="StopkaZnak"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63A5"/>
  </w:style>
  <w:style w:type="paragraph" w:styleId="Tekstdymka">
    <w:name w:val="Balloon Text"/>
    <w:basedOn w:val="Normalny"/>
    <w:link w:val="TekstdymkaZnak"/>
    <w:uiPriority w:val="99"/>
    <w:semiHidden/>
    <w:unhideWhenUsed/>
    <w:rsid w:val="00AE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3A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240E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3</cp:revision>
  <dcterms:created xsi:type="dcterms:W3CDTF">2014-11-01T15:13:00Z</dcterms:created>
  <dcterms:modified xsi:type="dcterms:W3CDTF">2014-11-03T08:04:00Z</dcterms:modified>
</cp:coreProperties>
</file>